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SKtablestyle"/>
        <w:tblW w:w="0" w:type="auto"/>
        <w:tblLook w:val="04A0"/>
      </w:tblPr>
      <w:tblGrid>
        <w:gridCol w:w="5172"/>
        <w:gridCol w:w="5172"/>
      </w:tblGrid>
      <w:tr w:rsidR="00F3305C" w:rsidRPr="00123B48" w:rsidTr="00F3305C">
        <w:trPr>
          <w:cnfStyle w:val="100000000000"/>
        </w:trPr>
        <w:tc>
          <w:tcPr>
            <w:tcW w:w="10344" w:type="dxa"/>
            <w:gridSpan w:val="2"/>
            <w:vAlign w:val="center"/>
          </w:tcPr>
          <w:p w:rsidR="00F3305C" w:rsidRPr="00F3305C" w:rsidRDefault="00F3305C" w:rsidP="00FF513D">
            <w:pPr>
              <w:jc w:val="center"/>
              <w:rPr>
                <w:lang w:val="pl-PL"/>
              </w:rPr>
            </w:pPr>
            <w:r w:rsidRPr="00F3305C">
              <w:rPr>
                <w:lang w:val="pl-PL"/>
              </w:rPr>
              <w:t xml:space="preserve">Raport </w:t>
            </w:r>
            <w:r w:rsidR="00FF513D">
              <w:rPr>
                <w:lang w:val="pl-PL"/>
              </w:rPr>
              <w:t>podsumowujący projekt</w:t>
            </w:r>
            <w:r w:rsidRPr="00F3305C">
              <w:rPr>
                <w:lang w:val="pl-PL"/>
              </w:rPr>
              <w:t xml:space="preserve"> przeprowadzon</w:t>
            </w:r>
            <w:r w:rsidR="00FF513D">
              <w:rPr>
                <w:lang w:val="pl-PL"/>
              </w:rPr>
              <w:t>y</w:t>
            </w:r>
            <w:r w:rsidRPr="00F3305C">
              <w:rPr>
                <w:lang w:val="pl-PL"/>
              </w:rPr>
              <w:t xml:space="preserve"> w ramach Niezależnej Edukacji Medycznej</w:t>
            </w:r>
          </w:p>
        </w:tc>
      </w:tr>
      <w:tr w:rsidR="00F3305C" w:rsidRPr="00F3305C" w:rsidTr="00F3305C">
        <w:trPr>
          <w:cnfStyle w:val="000000100000"/>
        </w:trPr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  <w:r>
              <w:rPr>
                <w:lang w:val="pl-PL"/>
              </w:rPr>
              <w:t>Tytuł Inicjatywy Edukacyjnej:</w:t>
            </w:r>
          </w:p>
        </w:tc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</w:p>
        </w:tc>
      </w:tr>
      <w:tr w:rsidR="00F3305C" w:rsidRPr="00F3305C" w:rsidTr="00F3305C">
        <w:trPr>
          <w:cnfStyle w:val="000000010000"/>
        </w:trPr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  <w:r>
              <w:rPr>
                <w:lang w:val="pl-PL"/>
              </w:rPr>
              <w:t>Ilość zorganizowanych spotkań:</w:t>
            </w:r>
          </w:p>
        </w:tc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</w:p>
        </w:tc>
      </w:tr>
      <w:tr w:rsidR="00F3305C" w:rsidRPr="00F3305C" w:rsidTr="00F3305C">
        <w:trPr>
          <w:cnfStyle w:val="000000100000"/>
        </w:trPr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  <w:r>
              <w:rPr>
                <w:lang w:val="pl-PL"/>
              </w:rPr>
              <w:t>Nazwa Organizacji:</w:t>
            </w:r>
          </w:p>
        </w:tc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</w:p>
        </w:tc>
      </w:tr>
      <w:tr w:rsidR="00F3305C" w:rsidRPr="00F3305C" w:rsidTr="00F3305C">
        <w:trPr>
          <w:cnfStyle w:val="000000010000"/>
        </w:trPr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  <w:r>
              <w:rPr>
                <w:lang w:val="pl-PL"/>
              </w:rPr>
              <w:t>Osoba Kontaktowa:</w:t>
            </w:r>
          </w:p>
        </w:tc>
        <w:tc>
          <w:tcPr>
            <w:tcW w:w="5172" w:type="dxa"/>
          </w:tcPr>
          <w:p w:rsidR="00F3305C" w:rsidRPr="00F3305C" w:rsidRDefault="00F3305C" w:rsidP="006F39BF">
            <w:pPr>
              <w:rPr>
                <w:lang w:val="pl-PL"/>
              </w:rPr>
            </w:pPr>
          </w:p>
        </w:tc>
      </w:tr>
    </w:tbl>
    <w:p w:rsidR="008F5EDB" w:rsidRDefault="008F5EDB" w:rsidP="006F39BF">
      <w:pPr>
        <w:rPr>
          <w:lang w:val="pl-PL"/>
        </w:rPr>
      </w:pPr>
    </w:p>
    <w:p w:rsidR="00F3305C" w:rsidRDefault="00F3305C" w:rsidP="00F3305C">
      <w:pPr>
        <w:rPr>
          <w:b/>
          <w:lang w:val="pl-PL"/>
        </w:rPr>
      </w:pPr>
    </w:p>
    <w:p w:rsidR="00F3305C" w:rsidRDefault="00F3305C" w:rsidP="00F3305C">
      <w:pPr>
        <w:pStyle w:val="ListParagraph"/>
        <w:numPr>
          <w:ilvl w:val="0"/>
          <w:numId w:val="24"/>
        </w:numPr>
        <w:rPr>
          <w:b/>
          <w:lang w:val="pl-PL"/>
        </w:rPr>
      </w:pPr>
      <w:r w:rsidRPr="00F3305C">
        <w:rPr>
          <w:b/>
          <w:lang w:val="pl-PL"/>
        </w:rPr>
        <w:t>Cel Edukacyjny</w:t>
      </w:r>
    </w:p>
    <w:p w:rsidR="00F3305C" w:rsidRPr="00F3305C" w:rsidRDefault="00F3305C" w:rsidP="00F3305C">
      <w:pPr>
        <w:rPr>
          <w:b/>
          <w:lang w:val="pl-PL"/>
        </w:rPr>
      </w:pPr>
    </w:p>
    <w:p w:rsidR="00F3305C" w:rsidRPr="00F3305C" w:rsidRDefault="00F3305C" w:rsidP="00F3305C">
      <w:pPr>
        <w:pStyle w:val="ListParagraph"/>
        <w:rPr>
          <w:b/>
          <w:lang w:val="pl-PL"/>
        </w:rPr>
      </w:pPr>
    </w:p>
    <w:p w:rsidR="00F3305C" w:rsidRDefault="00F3305C" w:rsidP="00F3305C">
      <w:pPr>
        <w:spacing w:line="360" w:lineRule="auto"/>
        <w:rPr>
          <w:i/>
          <w:lang w:val="pl-PL"/>
        </w:rPr>
      </w:pPr>
      <w:r w:rsidRPr="00F3305C">
        <w:rPr>
          <w:i/>
          <w:lang w:val="pl-PL"/>
        </w:rPr>
        <w:t>Proszę opisać czy zostały osiągnięte zaplanowane cele edukacyjne oraz przedstawić wyniki zmiany w poziomie w</w:t>
      </w:r>
      <w:r>
        <w:rPr>
          <w:i/>
          <w:lang w:val="pl-PL"/>
        </w:rPr>
        <w:t>iedzy lub osiągnięć u odbiorców.</w:t>
      </w:r>
    </w:p>
    <w:p w:rsidR="00F3305C" w:rsidRDefault="00F3305C" w:rsidP="00F3305C">
      <w:pPr>
        <w:spacing w:line="360" w:lineRule="auto"/>
        <w:rPr>
          <w:i/>
          <w:lang w:val="pl-PL"/>
        </w:rPr>
      </w:pPr>
    </w:p>
    <w:p w:rsidR="00F3305C" w:rsidRPr="00F3305C" w:rsidRDefault="00F3305C" w:rsidP="00F3305C">
      <w:pPr>
        <w:pStyle w:val="ListParagraph"/>
        <w:numPr>
          <w:ilvl w:val="0"/>
          <w:numId w:val="24"/>
        </w:numPr>
        <w:spacing w:line="360" w:lineRule="auto"/>
        <w:rPr>
          <w:b/>
          <w:lang w:val="pl-PL"/>
        </w:rPr>
      </w:pPr>
      <w:r w:rsidRPr="00F3305C">
        <w:rPr>
          <w:b/>
          <w:lang w:val="pl-PL"/>
        </w:rPr>
        <w:t>Grupa Docelowa</w:t>
      </w:r>
    </w:p>
    <w:p w:rsidR="00F3305C" w:rsidRDefault="00F3305C" w:rsidP="006F39BF">
      <w:pPr>
        <w:rPr>
          <w:lang w:val="pl-PL"/>
        </w:rPr>
      </w:pPr>
    </w:p>
    <w:p w:rsidR="00F3305C" w:rsidRPr="00F3305C" w:rsidRDefault="00F3305C" w:rsidP="00F3305C">
      <w:pPr>
        <w:spacing w:line="360" w:lineRule="auto"/>
        <w:rPr>
          <w:i/>
          <w:lang w:val="pl-PL"/>
        </w:rPr>
      </w:pPr>
      <w:r w:rsidRPr="00F3305C">
        <w:rPr>
          <w:i/>
          <w:lang w:val="pl-PL"/>
        </w:rPr>
        <w:t xml:space="preserve">Proszę podać liczbę i specjalizacje odbiorców uczestniczących w inicjatywie edukacyjnej. Proszę również określić sposób w jaki zostali poinformowani o inicjatywie oraz załączyć materiały informujące o projekcie edukacyjnym.  </w:t>
      </w:r>
    </w:p>
    <w:p w:rsidR="00F3305C" w:rsidRDefault="00F3305C" w:rsidP="006F39BF">
      <w:pPr>
        <w:rPr>
          <w:lang w:val="pl-PL"/>
        </w:rPr>
      </w:pPr>
    </w:p>
    <w:p w:rsidR="00F3305C" w:rsidRPr="00F3305C" w:rsidRDefault="00F3305C" w:rsidP="00F3305C">
      <w:pPr>
        <w:pStyle w:val="ListParagraph"/>
        <w:numPr>
          <w:ilvl w:val="0"/>
          <w:numId w:val="24"/>
        </w:numPr>
        <w:rPr>
          <w:b/>
          <w:lang w:val="pl-PL"/>
        </w:rPr>
      </w:pPr>
      <w:r w:rsidRPr="00F3305C">
        <w:rPr>
          <w:b/>
          <w:lang w:val="pl-PL"/>
        </w:rPr>
        <w:t>Punkty Edukacyjne</w:t>
      </w:r>
    </w:p>
    <w:p w:rsidR="00F3305C" w:rsidRDefault="00F3305C" w:rsidP="00F3305C">
      <w:pPr>
        <w:rPr>
          <w:lang w:val="pl-PL"/>
        </w:rPr>
      </w:pPr>
    </w:p>
    <w:p w:rsidR="00F3305C" w:rsidRDefault="00F3305C" w:rsidP="00F3305C">
      <w:pPr>
        <w:spacing w:line="360" w:lineRule="auto"/>
        <w:rPr>
          <w:i/>
          <w:lang w:val="pl-PL"/>
        </w:rPr>
      </w:pPr>
      <w:r w:rsidRPr="00F3305C">
        <w:rPr>
          <w:i/>
          <w:lang w:val="pl-PL"/>
        </w:rPr>
        <w:t>Proszę podać informację czy punkty edukacyjne zostały przyznane. Jeśli tak proszę o podanie danych organu akredytującego oraz informację o liczbie punktów przyznanych uczestnikowi szkolenia.</w:t>
      </w:r>
    </w:p>
    <w:p w:rsidR="00F3305C" w:rsidRDefault="00F3305C" w:rsidP="00F3305C">
      <w:pPr>
        <w:spacing w:line="360" w:lineRule="auto"/>
        <w:rPr>
          <w:i/>
          <w:lang w:val="pl-PL"/>
        </w:rPr>
      </w:pPr>
    </w:p>
    <w:p w:rsidR="00F3305C" w:rsidRPr="00F3305C" w:rsidRDefault="00F3305C" w:rsidP="00F3305C">
      <w:pPr>
        <w:pStyle w:val="ListParagraph"/>
        <w:numPr>
          <w:ilvl w:val="0"/>
          <w:numId w:val="24"/>
        </w:numPr>
        <w:spacing w:line="360" w:lineRule="auto"/>
        <w:rPr>
          <w:b/>
          <w:lang w:val="pl-PL"/>
        </w:rPr>
      </w:pPr>
      <w:r w:rsidRPr="00F3305C">
        <w:rPr>
          <w:b/>
          <w:lang w:val="pl-PL"/>
        </w:rPr>
        <w:t>Format Projektu Edukacyjnego</w:t>
      </w:r>
    </w:p>
    <w:p w:rsidR="00F3305C" w:rsidRDefault="00F3305C" w:rsidP="00F3305C">
      <w:pPr>
        <w:rPr>
          <w:i/>
          <w:lang w:val="pl-PL"/>
        </w:rPr>
      </w:pPr>
    </w:p>
    <w:p w:rsidR="00F3305C" w:rsidRDefault="00F3305C" w:rsidP="00F3305C">
      <w:pPr>
        <w:rPr>
          <w:i/>
          <w:lang w:val="pl-PL"/>
        </w:rPr>
      </w:pPr>
      <w:r w:rsidRPr="00F3305C">
        <w:rPr>
          <w:i/>
          <w:lang w:val="pl-PL"/>
        </w:rPr>
        <w:t xml:space="preserve">Czy Inicjatywa Edukacyjna odbyła się zgodnie z pierwotnymi założeniami? Czy liczba spotkań uległa zmianie? </w:t>
      </w:r>
    </w:p>
    <w:p w:rsidR="00F3305C" w:rsidRPr="00F3305C" w:rsidRDefault="00F3305C" w:rsidP="00F3305C">
      <w:pPr>
        <w:rPr>
          <w:i/>
          <w:lang w:val="pl-PL"/>
        </w:rPr>
      </w:pPr>
    </w:p>
    <w:p w:rsidR="00F3305C" w:rsidRPr="00F3305C" w:rsidRDefault="00F3305C" w:rsidP="00F3305C">
      <w:pPr>
        <w:spacing w:line="360" w:lineRule="auto"/>
        <w:rPr>
          <w:lang w:val="pl-PL"/>
        </w:rPr>
      </w:pPr>
    </w:p>
    <w:p w:rsidR="00F3305C" w:rsidRPr="00F3305C" w:rsidRDefault="00F3305C" w:rsidP="00F3305C">
      <w:pPr>
        <w:pStyle w:val="ListParagraph"/>
        <w:numPr>
          <w:ilvl w:val="0"/>
          <w:numId w:val="24"/>
        </w:numPr>
        <w:spacing w:line="360" w:lineRule="auto"/>
        <w:rPr>
          <w:b/>
          <w:lang w:val="pl-PL"/>
        </w:rPr>
      </w:pPr>
      <w:r w:rsidRPr="00F3305C">
        <w:rPr>
          <w:b/>
          <w:lang w:val="pl-PL"/>
        </w:rPr>
        <w:t>Budżet</w:t>
      </w:r>
    </w:p>
    <w:p w:rsidR="00F3305C" w:rsidRDefault="00F3305C" w:rsidP="00F3305C">
      <w:pPr>
        <w:rPr>
          <w:i/>
          <w:lang w:val="pl-PL"/>
        </w:rPr>
      </w:pPr>
      <w:r w:rsidRPr="00F3305C">
        <w:rPr>
          <w:i/>
          <w:lang w:val="pl-PL"/>
        </w:rPr>
        <w:t xml:space="preserve">Proszę przedstawić finalne koszty związane z programem edukacyjnym </w:t>
      </w:r>
      <w:proofErr w:type="spellStart"/>
      <w:r w:rsidRPr="00F3305C">
        <w:rPr>
          <w:i/>
          <w:lang w:val="pl-PL"/>
        </w:rPr>
        <w:t>vs</w:t>
      </w:r>
      <w:proofErr w:type="spellEnd"/>
      <w:r w:rsidRPr="00F3305C">
        <w:rPr>
          <w:i/>
          <w:lang w:val="pl-PL"/>
        </w:rPr>
        <w:t>. założenia.</w:t>
      </w:r>
    </w:p>
    <w:p w:rsidR="00F3305C" w:rsidRPr="00F3305C" w:rsidRDefault="00F3305C" w:rsidP="00F3305C">
      <w:pPr>
        <w:rPr>
          <w:lang w:val="pl-PL"/>
        </w:rPr>
      </w:pPr>
    </w:p>
    <w:p w:rsidR="00F3305C" w:rsidRDefault="00F3305C" w:rsidP="00F3305C">
      <w:pPr>
        <w:rPr>
          <w:lang w:val="pl-PL"/>
        </w:rPr>
      </w:pPr>
    </w:p>
    <w:p w:rsidR="00F3305C" w:rsidRPr="00F3305C" w:rsidRDefault="00F3305C" w:rsidP="00F3305C">
      <w:pPr>
        <w:rPr>
          <w:lang w:val="pl-PL"/>
        </w:rPr>
      </w:pPr>
    </w:p>
    <w:p w:rsidR="00F3305C" w:rsidRPr="00F3305C" w:rsidRDefault="00F3305C" w:rsidP="00F3305C">
      <w:pPr>
        <w:rPr>
          <w:b/>
          <w:lang w:val="pl-PL"/>
        </w:rPr>
      </w:pPr>
      <w:r w:rsidRPr="00F3305C">
        <w:rPr>
          <w:b/>
          <w:lang w:val="pl-PL"/>
        </w:rPr>
        <w:t>6. Oświadczenie</w:t>
      </w:r>
    </w:p>
    <w:p w:rsidR="00F3305C" w:rsidRDefault="00F3305C" w:rsidP="00F3305C">
      <w:pPr>
        <w:rPr>
          <w:lang w:val="pl-PL"/>
        </w:rPr>
      </w:pPr>
    </w:p>
    <w:p w:rsidR="00F3305C" w:rsidRPr="00F3305C" w:rsidRDefault="00F3305C" w:rsidP="00F3305C">
      <w:pPr>
        <w:rPr>
          <w:lang w:val="pl-PL"/>
        </w:rPr>
      </w:pPr>
      <w:r w:rsidRPr="00F3305C">
        <w:rPr>
          <w:lang w:val="pl-PL"/>
        </w:rPr>
        <w:br/>
        <w:t xml:space="preserve">Oświadczamy, że informacje </w:t>
      </w:r>
      <w:r>
        <w:rPr>
          <w:lang w:val="pl-PL"/>
        </w:rPr>
        <w:t>przedstawione</w:t>
      </w:r>
      <w:r w:rsidRPr="00F3305C">
        <w:rPr>
          <w:lang w:val="pl-PL"/>
        </w:rPr>
        <w:t xml:space="preserve"> w niniejszym raporcie są zgodne ze stanem faktycznym. </w:t>
      </w:r>
      <w:r w:rsidR="00A85A1E">
        <w:rPr>
          <w:lang w:val="pl-PL"/>
        </w:rPr>
        <w:t>Przyjmujemy do wiadomości i akceptujemy, że GSK  zastrzega możliwość  dodatkowyc</w:t>
      </w:r>
      <w:r w:rsidR="00123B48">
        <w:rPr>
          <w:lang w:val="pl-PL"/>
        </w:rPr>
        <w:t>h pytań związanych ze specyfik</w:t>
      </w:r>
      <w:r w:rsidR="00A85A1E">
        <w:rPr>
          <w:lang w:val="pl-PL"/>
        </w:rPr>
        <w:t xml:space="preserve">ą realizowanego programu edukacyjnego umożliwiające GSK weryfikację wykonania założeń zawartych w umowie. </w:t>
      </w:r>
    </w:p>
    <w:p w:rsidR="00F3305C" w:rsidRPr="00F3305C" w:rsidRDefault="00F3305C" w:rsidP="00F3305C">
      <w:pPr>
        <w:spacing w:line="360" w:lineRule="auto"/>
        <w:rPr>
          <w:lang w:val="pl-PL"/>
        </w:rPr>
      </w:pPr>
    </w:p>
    <w:sectPr w:rsidR="00F3305C" w:rsidRPr="00F3305C" w:rsidSect="000E27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1134" w:left="851" w:header="567" w:footer="3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F8" w:rsidRDefault="00E67EF8" w:rsidP="00F905DA">
      <w:r>
        <w:separator/>
      </w:r>
    </w:p>
  </w:endnote>
  <w:endnote w:type="continuationSeparator" w:id="0">
    <w:p w:rsidR="00E67EF8" w:rsidRDefault="00E67EF8" w:rsidP="00F9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hold Akzidenz Grotes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F" w:rsidRDefault="00401BCB" w:rsidP="005D3289">
    <w:pPr>
      <w:pStyle w:val="GSKfooter"/>
    </w:pPr>
    <w:fldSimple w:instr=" FILENAME   \* MERGEFORMAT ">
      <w:r w:rsidR="00034D77">
        <w:t>Załącznik nr 7 Raport podsumowujący Niezależną Edukację Medyczną</w:t>
      </w:r>
    </w:fldSimple>
    <w:r w:rsidR="00422681" w:rsidRPr="00E71782">
      <w:tab/>
    </w:r>
    <w:r w:rsidRPr="00E71782">
      <w:fldChar w:fldCharType="begin"/>
    </w:r>
    <w:r w:rsidR="00422681" w:rsidRPr="00E71782">
      <w:instrText xml:space="preserve"> PAGE  \* Arabic  \* MERGEFORMAT </w:instrText>
    </w:r>
    <w:r w:rsidRPr="00E71782">
      <w:fldChar w:fldCharType="separate"/>
    </w:r>
    <w:r w:rsidR="008F5EDB">
      <w:t>2</w:t>
    </w:r>
    <w:r w:rsidRPr="00E71782">
      <w:fldChar w:fldCharType="end"/>
    </w:r>
    <w:r w:rsidRPr="00401BCB">
      <w:rPr>
        <w:lang w:eastAsia="en-GB"/>
      </w:rPr>
      <w:pict>
        <v:line id="Straight Connector 4" o:spid="_x0000_s10243" style="position:absolute;z-index:251679744;visibility:visible;mso-position-horizontal-relative:text;mso-position-vertical-relative:text;mso-width-relative:margin" from="-5.1pt,-7.9pt" to="514.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" strokecolor="#635a54 [3213]" strokeweight=".5pt"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F1" w:rsidRPr="00E71782" w:rsidRDefault="00401BCB" w:rsidP="00E71782">
    <w:pPr>
      <w:pStyle w:val="GSKfooter"/>
    </w:pPr>
    <w:r w:rsidRPr="00401BCB">
      <w:rPr>
        <w:lang w:eastAsia="en-GB"/>
      </w:rPr>
      <w:pict>
        <v:line id="Straight Connector 5" o:spid="_x0000_s10241" style="position:absolute;z-index:251675648;visibility:visible;mso-width-relative:margin" from="-5.1pt,-7.9pt" to="514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" strokecolor="#635a54 [3213]" strokeweight=".5pt">
          <w10:anchorlock/>
        </v:line>
      </w:pict>
    </w:r>
    <w:r w:rsidR="00BE78E5" w:rsidRPr="00E71782">
      <w:tab/>
    </w:r>
    <w:r w:rsidRPr="00E71782">
      <w:fldChar w:fldCharType="begin"/>
    </w:r>
    <w:r w:rsidR="00BE78E5" w:rsidRPr="00E71782">
      <w:instrText xml:space="preserve"> PAGE  \* Arabic  \* MERGEFORMAT </w:instrText>
    </w:r>
    <w:r w:rsidRPr="00E71782">
      <w:fldChar w:fldCharType="separate"/>
    </w:r>
    <w:r w:rsidR="00690525">
      <w:t>1</w:t>
    </w:r>
    <w:r w:rsidRPr="00E7178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F8" w:rsidRDefault="00E67EF8" w:rsidP="00F905DA">
      <w:r>
        <w:separator/>
      </w:r>
    </w:p>
  </w:footnote>
  <w:footnote w:type="continuationSeparator" w:id="0">
    <w:p w:rsidR="00E67EF8" w:rsidRDefault="00E67EF8" w:rsidP="00F90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/>
    </w:tblPr>
    <w:tblGrid>
      <w:gridCol w:w="7478"/>
    </w:tblGrid>
    <w:tr w:rsidR="00620611" w:rsidTr="00266668">
      <w:trPr>
        <w:trHeight w:val="1093"/>
      </w:trPr>
      <w:tc>
        <w:tcPr>
          <w:tcW w:w="7478" w:type="dxa"/>
          <w:shd w:val="clear" w:color="auto" w:fill="auto"/>
        </w:tcPr>
        <w:p w:rsidR="00043DD8" w:rsidRDefault="00D95AEC" w:rsidP="00D5498B">
          <w:pPr>
            <w:pStyle w:val="Head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5825490</wp:posOffset>
                </wp:positionH>
                <wp:positionV relativeFrom="page">
                  <wp:posOffset>32385</wp:posOffset>
                </wp:positionV>
                <wp:extent cx="651600" cy="56160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K_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22681">
            <w:t>Agenda</w:t>
          </w:r>
          <w:r w:rsidR="00422681">
            <w:rPr>
              <w:noProof/>
              <w:lang w:eastAsia="en-GB"/>
            </w:rPr>
            <w:t xml:space="preserve"> </w:t>
          </w:r>
        </w:p>
      </w:tc>
    </w:tr>
  </w:tbl>
  <w:p w:rsidR="00620611" w:rsidRDefault="00620611" w:rsidP="00620611">
    <w:pPr>
      <w:pStyle w:val="Header"/>
    </w:pPr>
  </w:p>
  <w:p w:rsidR="00620611" w:rsidRPr="00620611" w:rsidRDefault="00401BCB" w:rsidP="00620611">
    <w:pPr>
      <w:pStyle w:val="Header"/>
    </w:pPr>
    <w:r w:rsidRPr="00401BCB">
      <w:rPr>
        <w:noProof/>
        <w:lang w:eastAsia="en-GB"/>
      </w:rPr>
      <w:pict>
        <v:line id="Straight Connector 3" o:spid="_x0000_s10245" style="position:absolute;z-index:251677696;visibility:visible;mso-width-relative:margin" from="-5.1pt,2.35pt" to="51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" strokecolor="#f60 [3214]" strokeweight=".5pt"/>
      </w:pict>
    </w:r>
    <w:r w:rsidRPr="00401BCB">
      <w:rPr>
        <w:noProof/>
        <w:lang w:eastAsia="en-GB"/>
      </w:rPr>
      <w:pict>
        <v:line id="Straight Connector 22" o:spid="_x0000_s10244" style="position:absolute;z-index:251673600;visibility:visible;mso-width-relative:margin" from="-.15pt,2.5pt" to="51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" strokecolor="#635a54 [3213]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/>
    </w:tblPr>
    <w:tblGrid>
      <w:gridCol w:w="7478"/>
    </w:tblGrid>
    <w:tr w:rsidR="00787109" w:rsidTr="00576FF9">
      <w:trPr>
        <w:trHeight w:hRule="exact" w:val="1094"/>
      </w:trPr>
      <w:tc>
        <w:tcPr>
          <w:tcW w:w="7478" w:type="dxa"/>
          <w:shd w:val="clear" w:color="auto" w:fill="auto"/>
        </w:tcPr>
        <w:p w:rsidR="00787109" w:rsidRPr="00FB6984" w:rsidRDefault="008A4532" w:rsidP="00690525">
          <w:pPr>
            <w:pStyle w:val="Header"/>
            <w:rPr>
              <w:b w:val="0"/>
            </w:rPr>
          </w:pPr>
          <w:r>
            <w:rPr>
              <w:rFonts w:ascii="Arial" w:hAnsi="Arial" w:cs="Arial"/>
              <w:bCs/>
              <w:color w:val="8E827A" w:themeColor="text1" w:themeTint="BF"/>
              <w:sz w:val="20"/>
              <w:lang w:val="pl-PL"/>
            </w:rPr>
            <w:t xml:space="preserve">Załącznik nr 7 do </w:t>
          </w:r>
          <w:r w:rsidR="00FB358B">
            <w:rPr>
              <w:rFonts w:ascii="Arial" w:hAnsi="Arial" w:cs="Arial"/>
              <w:bCs/>
              <w:color w:val="8E827A" w:themeColor="text1" w:themeTint="BF"/>
              <w:sz w:val="20"/>
              <w:lang w:val="pl-PL"/>
            </w:rPr>
            <w:t>SOP-MED-102</w:t>
          </w:r>
          <w:r w:rsidR="00034D77">
            <w:rPr>
              <w:rFonts w:ascii="Arial" w:hAnsi="Arial" w:cs="Arial"/>
              <w:bCs/>
              <w:color w:val="8E827A" w:themeColor="text1" w:themeTint="BF"/>
              <w:sz w:val="20"/>
              <w:lang w:val="pl-PL"/>
            </w:rPr>
            <w:t>-01</w:t>
          </w:r>
        </w:p>
      </w:tc>
    </w:tr>
  </w:tbl>
  <w:p w:rsidR="00787109" w:rsidRDefault="00787109" w:rsidP="009E6B4B">
    <w:pPr>
      <w:pStyle w:val="Header"/>
      <w:tabs>
        <w:tab w:val="clear" w:pos="4513"/>
        <w:tab w:val="clear" w:pos="9026"/>
        <w:tab w:val="right" w:pos="10206"/>
      </w:tabs>
    </w:pPr>
  </w:p>
  <w:p w:rsidR="000E2758" w:rsidRDefault="00401BCB" w:rsidP="009E6B4B">
    <w:pPr>
      <w:pStyle w:val="Header"/>
      <w:tabs>
        <w:tab w:val="clear" w:pos="4513"/>
        <w:tab w:val="clear" w:pos="9026"/>
        <w:tab w:val="right" w:pos="10206"/>
      </w:tabs>
    </w:pPr>
    <w:r w:rsidRPr="00401BCB">
      <w:rPr>
        <w:noProof/>
        <w:lang w:eastAsia="en-GB"/>
      </w:rPr>
      <w:pict>
        <v:line id="Straight Connector 20" o:spid="_x0000_s10242" style="position:absolute;z-index:251671552;visibility:visible;mso-width-relative:margin" from="-5.1pt,2.3pt" to="51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" strokecolor="#f60 [3214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22F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7C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262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9E6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D0D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3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46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47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47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80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73E88"/>
    <w:multiLevelType w:val="multilevel"/>
    <w:tmpl w:val="57720B52"/>
    <w:numStyleLink w:val="GSKBulletedListstyle"/>
  </w:abstractNum>
  <w:abstractNum w:abstractNumId="11">
    <w:nsid w:val="106A75CD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2">
    <w:nsid w:val="11EE11D1"/>
    <w:multiLevelType w:val="hybridMultilevel"/>
    <w:tmpl w:val="CDE8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B6EAC"/>
    <w:multiLevelType w:val="multilevel"/>
    <w:tmpl w:val="B97C7AA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14">
    <w:nsid w:val="1CDD0CC7"/>
    <w:multiLevelType w:val="multilevel"/>
    <w:tmpl w:val="D0D0515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56D0F4E"/>
    <w:multiLevelType w:val="multilevel"/>
    <w:tmpl w:val="BEF0AF04"/>
    <w:lvl w:ilvl="0">
      <w:start w:val="1"/>
      <w:numFmt w:val="bullet"/>
      <w:pStyle w:val="GSKbullettabforlevels"/>
      <w:lvlText w:val="–"/>
      <w:lvlJc w:val="left"/>
      <w:pPr>
        <w:ind w:left="227" w:hanging="227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588" w:hanging="227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635A54" w:themeColor="text1"/>
      </w:rPr>
    </w:lvl>
  </w:abstractNum>
  <w:abstractNum w:abstractNumId="16">
    <w:nsid w:val="2B2C7EF7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17">
    <w:nsid w:val="3FB0767D"/>
    <w:multiLevelType w:val="multilevel"/>
    <w:tmpl w:val="C6E0367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08911D1"/>
    <w:multiLevelType w:val="multilevel"/>
    <w:tmpl w:val="52388CE2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19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3AB306D"/>
    <w:multiLevelType w:val="hybridMultilevel"/>
    <w:tmpl w:val="E03CDD66"/>
    <w:lvl w:ilvl="0" w:tplc="CEBCA07E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CCE304C"/>
    <w:multiLevelType w:val="multilevel"/>
    <w:tmpl w:val="AA5E83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635A54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635A54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635A54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635A54" w:themeColor="text1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635A54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635A54" w:themeColor="text1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635A54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635A54" w:themeColor="text1"/>
      </w:rPr>
    </w:lvl>
  </w:abstractNum>
  <w:abstractNum w:abstractNumId="22">
    <w:nsid w:val="654C5D20"/>
    <w:multiLevelType w:val="multilevel"/>
    <w:tmpl w:val="C3CCFE9E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635A54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635A54" w:themeColor="text1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635A54" w:themeColor="text1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635A54" w:themeColor="text1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635A54" w:themeColor="text1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635A54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635A54" w:themeColor="text1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635A54" w:themeColor="text1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635A54" w:themeColor="text1"/>
      </w:rPr>
    </w:lvl>
  </w:abstractNum>
  <w:abstractNum w:abstractNumId="23">
    <w:nsid w:val="73414C07"/>
    <w:multiLevelType w:val="multilevel"/>
    <w:tmpl w:val="57720B52"/>
    <w:styleLink w:val="GSKBulletedLis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5A54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22"/>
  </w:num>
  <w:num w:numId="20">
    <w:abstractNumId w:val="20"/>
  </w:num>
  <w:num w:numId="21">
    <w:abstractNumId w:val="11"/>
  </w:num>
  <w:num w:numId="22">
    <w:abstractNumId w:val="13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9021"/>
  <w:defaultTabStop w:val="720"/>
  <w:hyphenationZone w:val="425"/>
  <w:defaultTableStyle w:val="GSKtablestyle"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515A9"/>
    <w:rsid w:val="00001868"/>
    <w:rsid w:val="0001183E"/>
    <w:rsid w:val="0001554B"/>
    <w:rsid w:val="00023DBE"/>
    <w:rsid w:val="00034D77"/>
    <w:rsid w:val="00035D73"/>
    <w:rsid w:val="00043DD8"/>
    <w:rsid w:val="00044F45"/>
    <w:rsid w:val="00082114"/>
    <w:rsid w:val="0008720F"/>
    <w:rsid w:val="000D26B2"/>
    <w:rsid w:val="000D36CC"/>
    <w:rsid w:val="000E2758"/>
    <w:rsid w:val="000E7B1B"/>
    <w:rsid w:val="0010342A"/>
    <w:rsid w:val="00110961"/>
    <w:rsid w:val="00123B48"/>
    <w:rsid w:val="001260DB"/>
    <w:rsid w:val="00152831"/>
    <w:rsid w:val="001536FA"/>
    <w:rsid w:val="0015387C"/>
    <w:rsid w:val="00156268"/>
    <w:rsid w:val="00166E4C"/>
    <w:rsid w:val="001705AA"/>
    <w:rsid w:val="00192D01"/>
    <w:rsid w:val="001F258F"/>
    <w:rsid w:val="002022A3"/>
    <w:rsid w:val="00202CD4"/>
    <w:rsid w:val="002224BD"/>
    <w:rsid w:val="00234931"/>
    <w:rsid w:val="002431F3"/>
    <w:rsid w:val="00243262"/>
    <w:rsid w:val="00245093"/>
    <w:rsid w:val="00261991"/>
    <w:rsid w:val="00266668"/>
    <w:rsid w:val="00273631"/>
    <w:rsid w:val="002919A2"/>
    <w:rsid w:val="002B5DD9"/>
    <w:rsid w:val="002B76F3"/>
    <w:rsid w:val="002C0958"/>
    <w:rsid w:val="002C2A07"/>
    <w:rsid w:val="002D46B2"/>
    <w:rsid w:val="002E3A66"/>
    <w:rsid w:val="002E6356"/>
    <w:rsid w:val="002F65E3"/>
    <w:rsid w:val="00305C63"/>
    <w:rsid w:val="00316B40"/>
    <w:rsid w:val="00317977"/>
    <w:rsid w:val="003204F1"/>
    <w:rsid w:val="00356410"/>
    <w:rsid w:val="003668A5"/>
    <w:rsid w:val="0037200B"/>
    <w:rsid w:val="00386A40"/>
    <w:rsid w:val="003A47DE"/>
    <w:rsid w:val="003B2DFE"/>
    <w:rsid w:val="003C0B8D"/>
    <w:rsid w:val="003F1B1F"/>
    <w:rsid w:val="00401BCB"/>
    <w:rsid w:val="00414E21"/>
    <w:rsid w:val="00417F22"/>
    <w:rsid w:val="00422681"/>
    <w:rsid w:val="004241E8"/>
    <w:rsid w:val="00427C02"/>
    <w:rsid w:val="00435E74"/>
    <w:rsid w:val="00450718"/>
    <w:rsid w:val="00460D94"/>
    <w:rsid w:val="004615D2"/>
    <w:rsid w:val="00466BDA"/>
    <w:rsid w:val="00482088"/>
    <w:rsid w:val="00484B63"/>
    <w:rsid w:val="004B24E2"/>
    <w:rsid w:val="004B3D70"/>
    <w:rsid w:val="004C65E4"/>
    <w:rsid w:val="004E0954"/>
    <w:rsid w:val="004F0C63"/>
    <w:rsid w:val="00515690"/>
    <w:rsid w:val="00515DF6"/>
    <w:rsid w:val="005160EC"/>
    <w:rsid w:val="00521CC5"/>
    <w:rsid w:val="00547346"/>
    <w:rsid w:val="00551CBC"/>
    <w:rsid w:val="00552C64"/>
    <w:rsid w:val="00553FB9"/>
    <w:rsid w:val="00555F7A"/>
    <w:rsid w:val="0056055B"/>
    <w:rsid w:val="00576FF9"/>
    <w:rsid w:val="005921CE"/>
    <w:rsid w:val="005A5772"/>
    <w:rsid w:val="005B74F3"/>
    <w:rsid w:val="005C255A"/>
    <w:rsid w:val="005D2367"/>
    <w:rsid w:val="005D3289"/>
    <w:rsid w:val="005D578A"/>
    <w:rsid w:val="005D63A6"/>
    <w:rsid w:val="005F1ADF"/>
    <w:rsid w:val="00604F98"/>
    <w:rsid w:val="00605619"/>
    <w:rsid w:val="00610575"/>
    <w:rsid w:val="00615F93"/>
    <w:rsid w:val="00620611"/>
    <w:rsid w:val="00627305"/>
    <w:rsid w:val="00631C37"/>
    <w:rsid w:val="00636F5F"/>
    <w:rsid w:val="006376C3"/>
    <w:rsid w:val="00644986"/>
    <w:rsid w:val="006776DF"/>
    <w:rsid w:val="00681F0F"/>
    <w:rsid w:val="00682122"/>
    <w:rsid w:val="00683CF5"/>
    <w:rsid w:val="006868E9"/>
    <w:rsid w:val="00690525"/>
    <w:rsid w:val="006A4150"/>
    <w:rsid w:val="006B1FFB"/>
    <w:rsid w:val="006B5E2F"/>
    <w:rsid w:val="006C00B1"/>
    <w:rsid w:val="006C20EB"/>
    <w:rsid w:val="006C218D"/>
    <w:rsid w:val="006D18DB"/>
    <w:rsid w:val="006E1914"/>
    <w:rsid w:val="006E1EA0"/>
    <w:rsid w:val="006F39BF"/>
    <w:rsid w:val="007010D8"/>
    <w:rsid w:val="007069A9"/>
    <w:rsid w:val="0070708F"/>
    <w:rsid w:val="0071352E"/>
    <w:rsid w:val="00722589"/>
    <w:rsid w:val="00726532"/>
    <w:rsid w:val="00737A17"/>
    <w:rsid w:val="00746F32"/>
    <w:rsid w:val="0076208A"/>
    <w:rsid w:val="00764AF4"/>
    <w:rsid w:val="0076570C"/>
    <w:rsid w:val="0076757E"/>
    <w:rsid w:val="00787109"/>
    <w:rsid w:val="00790F3B"/>
    <w:rsid w:val="007912D3"/>
    <w:rsid w:val="007A2CF1"/>
    <w:rsid w:val="007B5C12"/>
    <w:rsid w:val="007C4754"/>
    <w:rsid w:val="007C7D77"/>
    <w:rsid w:val="007F3982"/>
    <w:rsid w:val="007F71CE"/>
    <w:rsid w:val="007F79F5"/>
    <w:rsid w:val="007F7B25"/>
    <w:rsid w:val="00802CC3"/>
    <w:rsid w:val="00807BC3"/>
    <w:rsid w:val="008134C5"/>
    <w:rsid w:val="00815DC0"/>
    <w:rsid w:val="00816D4C"/>
    <w:rsid w:val="00822E05"/>
    <w:rsid w:val="00822E71"/>
    <w:rsid w:val="008277A6"/>
    <w:rsid w:val="00845F48"/>
    <w:rsid w:val="00852011"/>
    <w:rsid w:val="00864CA7"/>
    <w:rsid w:val="00875B0E"/>
    <w:rsid w:val="00880669"/>
    <w:rsid w:val="00882DE4"/>
    <w:rsid w:val="008909B4"/>
    <w:rsid w:val="008A4532"/>
    <w:rsid w:val="008A4C6E"/>
    <w:rsid w:val="008C4511"/>
    <w:rsid w:val="008D16A8"/>
    <w:rsid w:val="008D17CF"/>
    <w:rsid w:val="008D2F2D"/>
    <w:rsid w:val="008D6497"/>
    <w:rsid w:val="008D64D2"/>
    <w:rsid w:val="008E2C2E"/>
    <w:rsid w:val="008F1B02"/>
    <w:rsid w:val="008F256B"/>
    <w:rsid w:val="008F320E"/>
    <w:rsid w:val="008F5EDB"/>
    <w:rsid w:val="009065E4"/>
    <w:rsid w:val="00920F1E"/>
    <w:rsid w:val="0092209D"/>
    <w:rsid w:val="00923216"/>
    <w:rsid w:val="009232C4"/>
    <w:rsid w:val="00937135"/>
    <w:rsid w:val="00941CC8"/>
    <w:rsid w:val="00945529"/>
    <w:rsid w:val="009528A8"/>
    <w:rsid w:val="00963F01"/>
    <w:rsid w:val="0096630E"/>
    <w:rsid w:val="00967045"/>
    <w:rsid w:val="00975C51"/>
    <w:rsid w:val="009805F9"/>
    <w:rsid w:val="00991DC0"/>
    <w:rsid w:val="009966CC"/>
    <w:rsid w:val="009B34E7"/>
    <w:rsid w:val="009B7288"/>
    <w:rsid w:val="009C107D"/>
    <w:rsid w:val="009C1DB2"/>
    <w:rsid w:val="009D4ADF"/>
    <w:rsid w:val="009E1B0E"/>
    <w:rsid w:val="009E6B4B"/>
    <w:rsid w:val="00A13B7A"/>
    <w:rsid w:val="00A15EFF"/>
    <w:rsid w:val="00A305D4"/>
    <w:rsid w:val="00A547BD"/>
    <w:rsid w:val="00A60FFD"/>
    <w:rsid w:val="00A70D40"/>
    <w:rsid w:val="00A80917"/>
    <w:rsid w:val="00A80BB2"/>
    <w:rsid w:val="00A85A1E"/>
    <w:rsid w:val="00A86E49"/>
    <w:rsid w:val="00A94183"/>
    <w:rsid w:val="00AA27FC"/>
    <w:rsid w:val="00AB0A9F"/>
    <w:rsid w:val="00AB3F91"/>
    <w:rsid w:val="00AC3C4F"/>
    <w:rsid w:val="00AD3946"/>
    <w:rsid w:val="00AD6A1D"/>
    <w:rsid w:val="00AD7DAD"/>
    <w:rsid w:val="00AE4A0A"/>
    <w:rsid w:val="00AE58FE"/>
    <w:rsid w:val="00B01A83"/>
    <w:rsid w:val="00B106F7"/>
    <w:rsid w:val="00B1707C"/>
    <w:rsid w:val="00B21522"/>
    <w:rsid w:val="00B45F5F"/>
    <w:rsid w:val="00B52B2C"/>
    <w:rsid w:val="00B5365B"/>
    <w:rsid w:val="00B5576D"/>
    <w:rsid w:val="00B56C08"/>
    <w:rsid w:val="00B6246C"/>
    <w:rsid w:val="00B67D53"/>
    <w:rsid w:val="00B81EEE"/>
    <w:rsid w:val="00B92FCE"/>
    <w:rsid w:val="00BA0F58"/>
    <w:rsid w:val="00BA741E"/>
    <w:rsid w:val="00BC4166"/>
    <w:rsid w:val="00BD1DC6"/>
    <w:rsid w:val="00BD770E"/>
    <w:rsid w:val="00BE78E5"/>
    <w:rsid w:val="00C209E5"/>
    <w:rsid w:val="00C344FB"/>
    <w:rsid w:val="00C4786F"/>
    <w:rsid w:val="00C50ED1"/>
    <w:rsid w:val="00C515A9"/>
    <w:rsid w:val="00C57639"/>
    <w:rsid w:val="00C64124"/>
    <w:rsid w:val="00C65689"/>
    <w:rsid w:val="00C660B0"/>
    <w:rsid w:val="00C722A7"/>
    <w:rsid w:val="00C84AC6"/>
    <w:rsid w:val="00C8593D"/>
    <w:rsid w:val="00C906B1"/>
    <w:rsid w:val="00CA0650"/>
    <w:rsid w:val="00CA3AF2"/>
    <w:rsid w:val="00CC1AD4"/>
    <w:rsid w:val="00CC22AF"/>
    <w:rsid w:val="00CD4BA9"/>
    <w:rsid w:val="00CD7C10"/>
    <w:rsid w:val="00D027CE"/>
    <w:rsid w:val="00D05905"/>
    <w:rsid w:val="00D07055"/>
    <w:rsid w:val="00D111DD"/>
    <w:rsid w:val="00D127AA"/>
    <w:rsid w:val="00D15FD9"/>
    <w:rsid w:val="00D1639A"/>
    <w:rsid w:val="00D31AE7"/>
    <w:rsid w:val="00D42BE0"/>
    <w:rsid w:val="00D4567B"/>
    <w:rsid w:val="00D5498B"/>
    <w:rsid w:val="00D747CB"/>
    <w:rsid w:val="00D7482C"/>
    <w:rsid w:val="00D95AEC"/>
    <w:rsid w:val="00D95DD7"/>
    <w:rsid w:val="00DB4B26"/>
    <w:rsid w:val="00DD1CDB"/>
    <w:rsid w:val="00DD68BD"/>
    <w:rsid w:val="00DE378B"/>
    <w:rsid w:val="00DE6A58"/>
    <w:rsid w:val="00DF2B4F"/>
    <w:rsid w:val="00DF6A70"/>
    <w:rsid w:val="00E000B3"/>
    <w:rsid w:val="00E01890"/>
    <w:rsid w:val="00E57C93"/>
    <w:rsid w:val="00E67EF8"/>
    <w:rsid w:val="00E71782"/>
    <w:rsid w:val="00E741C0"/>
    <w:rsid w:val="00E75741"/>
    <w:rsid w:val="00E91CF1"/>
    <w:rsid w:val="00EA47E0"/>
    <w:rsid w:val="00EA7D16"/>
    <w:rsid w:val="00ED2231"/>
    <w:rsid w:val="00ED4875"/>
    <w:rsid w:val="00F15EE4"/>
    <w:rsid w:val="00F3305C"/>
    <w:rsid w:val="00F44267"/>
    <w:rsid w:val="00F565CF"/>
    <w:rsid w:val="00F64C87"/>
    <w:rsid w:val="00F75C12"/>
    <w:rsid w:val="00F823FA"/>
    <w:rsid w:val="00F905DA"/>
    <w:rsid w:val="00F95AED"/>
    <w:rsid w:val="00FB358B"/>
    <w:rsid w:val="00FB6984"/>
    <w:rsid w:val="00FC4CCC"/>
    <w:rsid w:val="00FE0556"/>
    <w:rsid w:val="00FE5505"/>
    <w:rsid w:val="00FE5987"/>
    <w:rsid w:val="00FE5AF7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5A54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41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01A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F6600" w:themeColor="background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01A8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A83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9A8B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SK header"/>
    <w:basedOn w:val="Normal"/>
    <w:link w:val="HeaderChar"/>
    <w:unhideWhenUsed/>
    <w:qFormat/>
    <w:rsid w:val="00681F0F"/>
    <w:pPr>
      <w:tabs>
        <w:tab w:val="center" w:pos="4513"/>
        <w:tab w:val="right" w:pos="9026"/>
      </w:tabs>
    </w:pPr>
    <w:rPr>
      <w:b/>
      <w:color w:val="FF6600" w:themeColor="background2"/>
      <w:sz w:val="26"/>
    </w:rPr>
  </w:style>
  <w:style w:type="character" w:customStyle="1" w:styleId="HeaderChar">
    <w:name w:val="Header Char"/>
    <w:aliases w:val="GSK header Char"/>
    <w:basedOn w:val="DefaultParagraphFont"/>
    <w:link w:val="Header"/>
    <w:rsid w:val="00681F0F"/>
    <w:rPr>
      <w:b/>
      <w:color w:val="FF6600" w:themeColor="background2"/>
      <w:sz w:val="26"/>
    </w:rPr>
  </w:style>
  <w:style w:type="paragraph" w:styleId="Footer">
    <w:name w:val="footer"/>
    <w:basedOn w:val="Normal"/>
    <w:link w:val="FooterChar"/>
    <w:uiPriority w:val="99"/>
    <w:unhideWhenUsed/>
    <w:rsid w:val="00F9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DA"/>
  </w:style>
  <w:style w:type="paragraph" w:styleId="BalloonText">
    <w:name w:val="Balloon Text"/>
    <w:basedOn w:val="Normal"/>
    <w:link w:val="BalloonTextChar"/>
    <w:uiPriority w:val="99"/>
    <w:semiHidden/>
    <w:unhideWhenUsed/>
    <w:rsid w:val="0032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F1"/>
    <w:rPr>
      <w:rFonts w:ascii="Tahoma" w:hAnsi="Tahoma" w:cs="Tahoma"/>
      <w:sz w:val="16"/>
      <w:szCs w:val="16"/>
    </w:rPr>
  </w:style>
  <w:style w:type="paragraph" w:customStyle="1" w:styleId="GSKcovertitle">
    <w:name w:val="GSK cover title"/>
    <w:basedOn w:val="Normal"/>
    <w:qFormat/>
    <w:rsid w:val="008E2C2E"/>
    <w:pPr>
      <w:spacing w:line="640" w:lineRule="exact"/>
    </w:pPr>
    <w:rPr>
      <w:b/>
      <w:color w:val="FF6600" w:themeColor="background2"/>
      <w:sz w:val="64"/>
      <w:szCs w:val="64"/>
    </w:rPr>
  </w:style>
  <w:style w:type="paragraph" w:customStyle="1" w:styleId="GSKdatecover">
    <w:name w:val="GSK date_cover"/>
    <w:basedOn w:val="Normal"/>
    <w:qFormat/>
    <w:rsid w:val="007F3982"/>
    <w:pPr>
      <w:spacing w:line="640" w:lineRule="exact"/>
    </w:pPr>
    <w:rPr>
      <w:b/>
      <w:sz w:val="64"/>
      <w:szCs w:val="64"/>
    </w:rPr>
  </w:style>
  <w:style w:type="paragraph" w:customStyle="1" w:styleId="GSKstrictlyconfidentialcover">
    <w:name w:val="GSK strictly confidential_cover"/>
    <w:basedOn w:val="Normal"/>
    <w:qFormat/>
    <w:rsid w:val="008E2C2E"/>
    <w:pPr>
      <w:spacing w:line="640" w:lineRule="exact"/>
    </w:pPr>
    <w:rPr>
      <w:b/>
      <w:color w:val="9A8B7D" w:themeColor="text2"/>
      <w:sz w:val="64"/>
      <w:szCs w:val="64"/>
    </w:rPr>
  </w:style>
  <w:style w:type="paragraph" w:customStyle="1" w:styleId="GSKdisclaimer">
    <w:name w:val="GSK disclaimer"/>
    <w:basedOn w:val="Normal"/>
    <w:qFormat/>
    <w:rsid w:val="008E2C2E"/>
    <w:rPr>
      <w:color w:val="FF6600" w:themeColor="background2"/>
      <w:sz w:val="24"/>
      <w:szCs w:val="24"/>
    </w:rPr>
  </w:style>
  <w:style w:type="paragraph" w:customStyle="1" w:styleId="GSKfooter">
    <w:name w:val="GSK footer"/>
    <w:basedOn w:val="Footer"/>
    <w:qFormat/>
    <w:rsid w:val="007F3982"/>
    <w:pPr>
      <w:tabs>
        <w:tab w:val="clear" w:pos="4513"/>
        <w:tab w:val="clear" w:pos="9026"/>
        <w:tab w:val="right" w:pos="10206"/>
      </w:tabs>
    </w:pPr>
    <w:rPr>
      <w:noProof/>
      <w:sz w:val="15"/>
      <w:szCs w:val="15"/>
    </w:rPr>
  </w:style>
  <w:style w:type="paragraph" w:customStyle="1" w:styleId="GSKbodytext">
    <w:name w:val="GSK body text"/>
    <w:basedOn w:val="Normal"/>
    <w:qFormat/>
    <w:rsid w:val="0071352E"/>
    <w:pPr>
      <w:contextualSpacing/>
    </w:pPr>
  </w:style>
  <w:style w:type="numbering" w:customStyle="1" w:styleId="Style1">
    <w:name w:val="Style1"/>
    <w:uiPriority w:val="99"/>
    <w:rsid w:val="00737A17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737A17"/>
    <w:pPr>
      <w:ind w:left="720"/>
      <w:contextualSpacing/>
    </w:pPr>
  </w:style>
  <w:style w:type="numbering" w:customStyle="1" w:styleId="GSKBulletedListstyle">
    <w:name w:val="GSK Bulleted List style"/>
    <w:uiPriority w:val="99"/>
    <w:rsid w:val="00737A17"/>
    <w:pPr>
      <w:numPr>
        <w:numId w:val="3"/>
      </w:numPr>
    </w:pPr>
  </w:style>
  <w:style w:type="paragraph" w:customStyle="1" w:styleId="GSKbullettabforlevels">
    <w:name w:val="GSK bullet_tab for levels"/>
    <w:basedOn w:val="ListParagraph"/>
    <w:qFormat/>
    <w:rsid w:val="008D6497"/>
    <w:pPr>
      <w:numPr>
        <w:numId w:val="18"/>
      </w:numPr>
      <w:spacing w:after="60"/>
    </w:pPr>
  </w:style>
  <w:style w:type="paragraph" w:customStyle="1" w:styleId="Addressdetails">
    <w:name w:val="Address details"/>
    <w:basedOn w:val="Normal"/>
    <w:uiPriority w:val="99"/>
    <w:rsid w:val="00484B63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Berthold Akzidenz Grotesk" w:hAnsi="Berthold Akzidenz Grotesk" w:cs="Berthold Akzidenz Grotesk"/>
      <w:color w:val="72635C"/>
      <w:spacing w:val="-1"/>
      <w:sz w:val="15"/>
      <w:szCs w:val="15"/>
    </w:rPr>
  </w:style>
  <w:style w:type="paragraph" w:customStyle="1" w:styleId="GSKheading">
    <w:name w:val="GSK heading"/>
    <w:basedOn w:val="Heading1"/>
    <w:qFormat/>
    <w:rsid w:val="005921CE"/>
  </w:style>
  <w:style w:type="table" w:styleId="LightList">
    <w:name w:val="Light List"/>
    <w:basedOn w:val="TableNormal"/>
    <w:uiPriority w:val="61"/>
    <w:rsid w:val="00A30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00" w:themeColor="background2"/>
        <w:left w:val="single" w:sz="4" w:space="0" w:color="FF6600" w:themeColor="background2"/>
        <w:bottom w:val="single" w:sz="4" w:space="0" w:color="FF6600" w:themeColor="background2"/>
        <w:right w:val="single" w:sz="4" w:space="0" w:color="FF6600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band1Horz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</w:style>
  <w:style w:type="table" w:styleId="TableGrid">
    <w:name w:val="Table Grid"/>
    <w:basedOn w:val="TableNormal"/>
    <w:uiPriority w:val="59"/>
    <w:rsid w:val="0052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05D4"/>
    <w:pPr>
      <w:spacing w:after="0" w:line="240" w:lineRule="auto"/>
    </w:pPr>
    <w:rPr>
      <w:color w:val="4A433F" w:themeColor="text1" w:themeShade="BF"/>
    </w:rPr>
    <w:tblPr>
      <w:tblStyleRowBandSize w:val="1"/>
      <w:tblStyleColBandSize w:val="1"/>
      <w:tblInd w:w="0" w:type="dxa"/>
      <w:tblBorders>
        <w:top w:val="single" w:sz="8" w:space="0" w:color="635A54" w:themeColor="text1"/>
        <w:bottom w:val="single" w:sz="8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paragraph" w:customStyle="1" w:styleId="Style2">
    <w:name w:val="Style2"/>
    <w:basedOn w:val="Normal"/>
    <w:rsid w:val="003C0B8D"/>
  </w:style>
  <w:style w:type="paragraph" w:customStyle="1" w:styleId="GSKsubheading">
    <w:name w:val="GSK subheading"/>
    <w:basedOn w:val="Heading2"/>
    <w:qFormat/>
    <w:rsid w:val="005921CE"/>
    <w:pPr>
      <w:contextualSpacing/>
    </w:pPr>
  </w:style>
  <w:style w:type="table" w:styleId="LightList-Accent4">
    <w:name w:val="Light List Accent 4"/>
    <w:basedOn w:val="TableNormal"/>
    <w:uiPriority w:val="61"/>
    <w:rsid w:val="00816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6C9" w:themeColor="accent4"/>
        <w:left w:val="single" w:sz="8" w:space="0" w:color="00B6C9" w:themeColor="accent4"/>
        <w:bottom w:val="single" w:sz="8" w:space="0" w:color="00B6C9" w:themeColor="accent4"/>
        <w:right w:val="single" w:sz="8" w:space="0" w:color="00B6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band1Horz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0077" w:themeColor="accent5"/>
        <w:left w:val="single" w:sz="8" w:space="0" w:color="BE0077" w:themeColor="accent5"/>
        <w:bottom w:val="single" w:sz="8" w:space="0" w:color="BE0077" w:themeColor="accent5"/>
        <w:right w:val="single" w:sz="8" w:space="0" w:color="BE007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band1Horz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5B7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BE0077" w:themeColor="accent5"/>
        <w:left w:val="single" w:sz="4" w:space="0" w:color="4A8322" w:themeColor="accent6"/>
        <w:bottom w:val="single" w:sz="4" w:space="0" w:color="4A8322" w:themeColor="accent6"/>
        <w:right w:val="single" w:sz="4" w:space="0" w:color="4A832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007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E14" w:themeColor="accent6" w:themeShade="99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</w:rPr>
    </w:tblStylePr>
    <w:tblStylePr w:type="nwCell">
      <w:rPr>
        <w:color w:val="635A54" w:themeColor="text1"/>
      </w:rPr>
    </w:tblStylePr>
  </w:style>
  <w:style w:type="table" w:styleId="LightShading-Accent6">
    <w:name w:val="Light Shading Accent 6"/>
    <w:basedOn w:val="TableNormal"/>
    <w:uiPriority w:val="60"/>
    <w:rsid w:val="00D7482C"/>
    <w:pPr>
      <w:spacing w:after="0" w:line="240" w:lineRule="auto"/>
    </w:pPr>
    <w:rPr>
      <w:color w:val="376119" w:themeColor="accent6" w:themeShade="BF"/>
    </w:rPr>
    <w:tblPr>
      <w:tblStyleRowBandSize w:val="1"/>
      <w:tblStyleColBandSize w:val="1"/>
      <w:tblInd w:w="0" w:type="dxa"/>
      <w:tblBorders>
        <w:top w:val="single" w:sz="8" w:space="0" w:color="4A8322" w:themeColor="accent6"/>
        <w:bottom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01A83"/>
    <w:rPr>
      <w:rFonts w:asciiTheme="majorHAnsi" w:eastAsiaTheme="majorEastAsia" w:hAnsiTheme="majorHAnsi" w:cstheme="majorBidi"/>
      <w:b/>
      <w:bCs/>
      <w:color w:val="FF6600" w:themeColor="background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A83"/>
    <w:rPr>
      <w:rFonts w:asciiTheme="majorHAnsi" w:eastAsiaTheme="majorEastAsia" w:hAnsiTheme="majorHAnsi" w:cstheme="majorBidi"/>
      <w:b/>
      <w:bCs/>
      <w:color w:val="635A54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1A83"/>
    <w:rPr>
      <w:rFonts w:asciiTheme="majorHAnsi" w:eastAsiaTheme="majorEastAsia" w:hAnsiTheme="majorHAnsi" w:cstheme="majorBidi"/>
      <w:bCs/>
      <w:color w:val="635A54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7A6"/>
    <w:rPr>
      <w:rFonts w:asciiTheme="majorHAnsi" w:eastAsiaTheme="majorEastAsia" w:hAnsiTheme="majorHAnsi" w:cstheme="majorBidi"/>
      <w:bCs/>
      <w:iCs/>
      <w:color w:val="9A8B7D" w:themeColor="text2"/>
    </w:rPr>
  </w:style>
  <w:style w:type="table" w:styleId="LightList-Accent1">
    <w:name w:val="Light List Accent 1"/>
    <w:basedOn w:val="TableNormal"/>
    <w:uiPriority w:val="61"/>
    <w:rsid w:val="00E91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B2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1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B2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8322" w:themeColor="accent6"/>
        <w:left w:val="single" w:sz="8" w:space="0" w:color="4A8322" w:themeColor="accent6"/>
        <w:bottom w:val="single" w:sz="8" w:space="0" w:color="4A8322" w:themeColor="accent6"/>
        <w:right w:val="single" w:sz="8" w:space="0" w:color="4A8322" w:themeColor="accent6"/>
        <w:insideH w:val="single" w:sz="8" w:space="0" w:color="4A8322" w:themeColor="accent6"/>
        <w:insideV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1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band1Vert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6E1914"/>
    <w:pPr>
      <w:spacing w:after="0" w:line="240" w:lineRule="auto"/>
    </w:pPr>
    <w:rPr>
      <w:color w:val="BF4C00" w:themeColor="accent1" w:themeShade="BF"/>
    </w:rPr>
    <w:tblPr>
      <w:tblStyleRowBandSize w:val="1"/>
      <w:tblStyleColBandSize w:val="1"/>
      <w:tblInd w:w="0" w:type="dxa"/>
      <w:tblBorders>
        <w:top w:val="single" w:sz="8" w:space="0" w:color="FF6600" w:themeColor="accent1"/>
        <w:bottom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paragraph" w:customStyle="1" w:styleId="GSKimagecaption">
    <w:name w:val="GSK image caption"/>
    <w:basedOn w:val="Normal"/>
    <w:qFormat/>
    <w:rsid w:val="00627305"/>
    <w:pPr>
      <w:spacing w:before="100"/>
    </w:pPr>
    <w:rPr>
      <w:color w:val="FF6600" w:themeColor="accent1"/>
      <w:sz w:val="16"/>
    </w:rPr>
  </w:style>
  <w:style w:type="table" w:customStyle="1" w:styleId="GSKtablestyle">
    <w:name w:val="GSK table style"/>
    <w:basedOn w:val="TableGrid"/>
    <w:uiPriority w:val="99"/>
    <w:rsid w:val="00FE550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customStyle="1" w:styleId="GSKagendaheader">
    <w:name w:val="GSK agenda header"/>
    <w:basedOn w:val="Normal"/>
    <w:rsid w:val="002E6356"/>
    <w:rPr>
      <w:rFonts w:ascii="Arial" w:hAnsi="Arial"/>
      <w:b/>
      <w:color w:val="FF6600" w:themeColor="backgroun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5A54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41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01A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F6600" w:themeColor="background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01A8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A83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9A8B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SK header"/>
    <w:basedOn w:val="Normal"/>
    <w:link w:val="HeaderChar"/>
    <w:unhideWhenUsed/>
    <w:qFormat/>
    <w:rsid w:val="00681F0F"/>
    <w:pPr>
      <w:tabs>
        <w:tab w:val="center" w:pos="4513"/>
        <w:tab w:val="right" w:pos="9026"/>
      </w:tabs>
    </w:pPr>
    <w:rPr>
      <w:b/>
      <w:color w:val="FF6600" w:themeColor="background2"/>
      <w:sz w:val="26"/>
    </w:rPr>
  </w:style>
  <w:style w:type="character" w:customStyle="1" w:styleId="HeaderChar">
    <w:name w:val="Header Char"/>
    <w:aliases w:val="GSK header Char"/>
    <w:basedOn w:val="DefaultParagraphFont"/>
    <w:link w:val="Header"/>
    <w:rsid w:val="00681F0F"/>
    <w:rPr>
      <w:b/>
      <w:color w:val="FF6600" w:themeColor="background2"/>
      <w:sz w:val="26"/>
    </w:rPr>
  </w:style>
  <w:style w:type="paragraph" w:styleId="Footer">
    <w:name w:val="footer"/>
    <w:basedOn w:val="Normal"/>
    <w:link w:val="FooterChar"/>
    <w:uiPriority w:val="99"/>
    <w:unhideWhenUsed/>
    <w:rsid w:val="00F9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DA"/>
  </w:style>
  <w:style w:type="paragraph" w:styleId="BalloonText">
    <w:name w:val="Balloon Text"/>
    <w:basedOn w:val="Normal"/>
    <w:link w:val="BalloonTextChar"/>
    <w:uiPriority w:val="99"/>
    <w:semiHidden/>
    <w:unhideWhenUsed/>
    <w:rsid w:val="0032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F1"/>
    <w:rPr>
      <w:rFonts w:ascii="Tahoma" w:hAnsi="Tahoma" w:cs="Tahoma"/>
      <w:sz w:val="16"/>
      <w:szCs w:val="16"/>
    </w:rPr>
  </w:style>
  <w:style w:type="paragraph" w:customStyle="1" w:styleId="GSKcovertitle">
    <w:name w:val="GSK cover title"/>
    <w:basedOn w:val="Normal"/>
    <w:qFormat/>
    <w:rsid w:val="008E2C2E"/>
    <w:pPr>
      <w:spacing w:line="640" w:lineRule="exact"/>
    </w:pPr>
    <w:rPr>
      <w:b/>
      <w:color w:val="FF6600" w:themeColor="background2"/>
      <w:sz w:val="64"/>
      <w:szCs w:val="64"/>
    </w:rPr>
  </w:style>
  <w:style w:type="paragraph" w:customStyle="1" w:styleId="GSKdatecover">
    <w:name w:val="GSK date_cover"/>
    <w:basedOn w:val="Normal"/>
    <w:qFormat/>
    <w:rsid w:val="007F3982"/>
    <w:pPr>
      <w:spacing w:line="640" w:lineRule="exact"/>
    </w:pPr>
    <w:rPr>
      <w:b/>
      <w:sz w:val="64"/>
      <w:szCs w:val="64"/>
    </w:rPr>
  </w:style>
  <w:style w:type="paragraph" w:customStyle="1" w:styleId="GSKstrictlyconfidentialcover">
    <w:name w:val="GSK strictly confidential_cover"/>
    <w:basedOn w:val="Normal"/>
    <w:qFormat/>
    <w:rsid w:val="008E2C2E"/>
    <w:pPr>
      <w:spacing w:line="640" w:lineRule="exact"/>
    </w:pPr>
    <w:rPr>
      <w:b/>
      <w:color w:val="9A8B7D" w:themeColor="text2"/>
      <w:sz w:val="64"/>
      <w:szCs w:val="64"/>
    </w:rPr>
  </w:style>
  <w:style w:type="paragraph" w:customStyle="1" w:styleId="GSKdisclaimer">
    <w:name w:val="GSK disclaimer"/>
    <w:basedOn w:val="Normal"/>
    <w:qFormat/>
    <w:rsid w:val="008E2C2E"/>
    <w:rPr>
      <w:color w:val="FF6600" w:themeColor="background2"/>
      <w:sz w:val="24"/>
      <w:szCs w:val="24"/>
    </w:rPr>
  </w:style>
  <w:style w:type="paragraph" w:customStyle="1" w:styleId="GSKfooter">
    <w:name w:val="GSK footer"/>
    <w:basedOn w:val="Footer"/>
    <w:qFormat/>
    <w:rsid w:val="007F3982"/>
    <w:pPr>
      <w:tabs>
        <w:tab w:val="clear" w:pos="4513"/>
        <w:tab w:val="clear" w:pos="9026"/>
        <w:tab w:val="right" w:pos="10206"/>
      </w:tabs>
    </w:pPr>
    <w:rPr>
      <w:noProof/>
      <w:sz w:val="15"/>
      <w:szCs w:val="15"/>
    </w:rPr>
  </w:style>
  <w:style w:type="paragraph" w:customStyle="1" w:styleId="GSKbodytext">
    <w:name w:val="GSK body text"/>
    <w:basedOn w:val="Normal"/>
    <w:qFormat/>
    <w:rsid w:val="0071352E"/>
    <w:pPr>
      <w:contextualSpacing/>
    </w:pPr>
  </w:style>
  <w:style w:type="numbering" w:customStyle="1" w:styleId="Style1">
    <w:name w:val="Style1"/>
    <w:uiPriority w:val="99"/>
    <w:rsid w:val="00737A17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737A17"/>
    <w:pPr>
      <w:ind w:left="720"/>
      <w:contextualSpacing/>
    </w:pPr>
  </w:style>
  <w:style w:type="numbering" w:customStyle="1" w:styleId="GSKBulletedListstyle">
    <w:name w:val="GSK Bulleted List style"/>
    <w:uiPriority w:val="99"/>
    <w:rsid w:val="00737A17"/>
    <w:pPr>
      <w:numPr>
        <w:numId w:val="3"/>
      </w:numPr>
    </w:pPr>
  </w:style>
  <w:style w:type="paragraph" w:customStyle="1" w:styleId="GSKbullettabforlevels">
    <w:name w:val="GSK bullet_tab for levels"/>
    <w:basedOn w:val="ListParagraph"/>
    <w:qFormat/>
    <w:rsid w:val="008D6497"/>
    <w:pPr>
      <w:numPr>
        <w:numId w:val="18"/>
      </w:numPr>
      <w:spacing w:after="60"/>
    </w:pPr>
  </w:style>
  <w:style w:type="paragraph" w:customStyle="1" w:styleId="Addressdetails">
    <w:name w:val="Address details"/>
    <w:basedOn w:val="Normal"/>
    <w:uiPriority w:val="99"/>
    <w:rsid w:val="00484B63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Berthold Akzidenz Grotesk" w:hAnsi="Berthold Akzidenz Grotesk" w:cs="Berthold Akzidenz Grotesk"/>
      <w:color w:val="72635C"/>
      <w:spacing w:val="-1"/>
      <w:sz w:val="15"/>
      <w:szCs w:val="15"/>
    </w:rPr>
  </w:style>
  <w:style w:type="paragraph" w:customStyle="1" w:styleId="GSKheading">
    <w:name w:val="GSK heading"/>
    <w:basedOn w:val="Heading1"/>
    <w:qFormat/>
    <w:rsid w:val="005921CE"/>
  </w:style>
  <w:style w:type="table" w:styleId="LightList">
    <w:name w:val="Light List"/>
    <w:basedOn w:val="TableNormal"/>
    <w:uiPriority w:val="61"/>
    <w:rsid w:val="00A30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00" w:themeColor="background2"/>
        <w:left w:val="single" w:sz="4" w:space="0" w:color="FF6600" w:themeColor="background2"/>
        <w:bottom w:val="single" w:sz="4" w:space="0" w:color="FF6600" w:themeColor="background2"/>
        <w:right w:val="single" w:sz="4" w:space="0" w:color="FF6600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  <w:tblStylePr w:type="band1Horz">
      <w:tblPr/>
      <w:tcPr>
        <w:tcBorders>
          <w:top w:val="single" w:sz="8" w:space="0" w:color="635A54" w:themeColor="text1"/>
          <w:left w:val="single" w:sz="8" w:space="0" w:color="635A54" w:themeColor="text1"/>
          <w:bottom w:val="single" w:sz="8" w:space="0" w:color="635A54" w:themeColor="text1"/>
          <w:right w:val="single" w:sz="8" w:space="0" w:color="635A54" w:themeColor="text1"/>
        </w:tcBorders>
      </w:tcPr>
    </w:tblStylePr>
  </w:style>
  <w:style w:type="table" w:styleId="TableGrid">
    <w:name w:val="Table Grid"/>
    <w:basedOn w:val="TableNormal"/>
    <w:uiPriority w:val="59"/>
    <w:rsid w:val="0052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05D4"/>
    <w:pPr>
      <w:spacing w:after="0" w:line="240" w:lineRule="auto"/>
    </w:pPr>
    <w:rPr>
      <w:color w:val="4A433F" w:themeColor="text1" w:themeShade="BF"/>
    </w:rPr>
    <w:tblPr>
      <w:tblStyleRowBandSize w:val="1"/>
      <w:tblStyleColBandSize w:val="1"/>
      <w:tblInd w:w="0" w:type="dxa"/>
      <w:tblBorders>
        <w:top w:val="single" w:sz="8" w:space="0" w:color="635A54" w:themeColor="text1"/>
        <w:bottom w:val="single" w:sz="8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5A54" w:themeColor="text1"/>
          <w:left w:val="nil"/>
          <w:bottom w:val="single" w:sz="8" w:space="0" w:color="635A5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paragraph" w:customStyle="1" w:styleId="Style2">
    <w:name w:val="Style2"/>
    <w:basedOn w:val="Normal"/>
    <w:rsid w:val="003C0B8D"/>
  </w:style>
  <w:style w:type="paragraph" w:customStyle="1" w:styleId="GSKsubheading">
    <w:name w:val="GSK subheading"/>
    <w:basedOn w:val="Heading2"/>
    <w:qFormat/>
    <w:rsid w:val="005921CE"/>
    <w:pPr>
      <w:contextualSpacing/>
    </w:pPr>
  </w:style>
  <w:style w:type="table" w:styleId="LightList-Accent4">
    <w:name w:val="Light List Accent 4"/>
    <w:basedOn w:val="TableNormal"/>
    <w:uiPriority w:val="61"/>
    <w:rsid w:val="00816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6C9" w:themeColor="accent4"/>
        <w:left w:val="single" w:sz="8" w:space="0" w:color="00B6C9" w:themeColor="accent4"/>
        <w:bottom w:val="single" w:sz="8" w:space="0" w:color="00B6C9" w:themeColor="accent4"/>
        <w:right w:val="single" w:sz="8" w:space="0" w:color="00B6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  <w:tblStylePr w:type="band1Horz">
      <w:tblPr/>
      <w:tcPr>
        <w:tcBorders>
          <w:top w:val="single" w:sz="8" w:space="0" w:color="00B6C9" w:themeColor="accent4"/>
          <w:left w:val="single" w:sz="8" w:space="0" w:color="00B6C9" w:themeColor="accent4"/>
          <w:bottom w:val="single" w:sz="8" w:space="0" w:color="00B6C9" w:themeColor="accent4"/>
          <w:right w:val="single" w:sz="8" w:space="0" w:color="00B6C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0077" w:themeColor="accent5"/>
        <w:left w:val="single" w:sz="8" w:space="0" w:color="BE0077" w:themeColor="accent5"/>
        <w:bottom w:val="single" w:sz="8" w:space="0" w:color="BE0077" w:themeColor="accent5"/>
        <w:right w:val="single" w:sz="8" w:space="0" w:color="BE007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  <w:tblStylePr w:type="band1Horz">
      <w:tblPr/>
      <w:tcPr>
        <w:tcBorders>
          <w:top w:val="single" w:sz="8" w:space="0" w:color="BE0077" w:themeColor="accent5"/>
          <w:left w:val="single" w:sz="8" w:space="0" w:color="BE0077" w:themeColor="accent5"/>
          <w:bottom w:val="single" w:sz="8" w:space="0" w:color="BE0077" w:themeColor="accent5"/>
          <w:right w:val="single" w:sz="8" w:space="0" w:color="BE0077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635A5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635A54" w:themeColor="text1"/>
          <w:insideV w:val="nil"/>
          <w:tl2br w:val="nil"/>
          <w:tr2bl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5B7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BE0077" w:themeColor="accent5"/>
        <w:left w:val="single" w:sz="4" w:space="0" w:color="4A8322" w:themeColor="accent6"/>
        <w:bottom w:val="single" w:sz="4" w:space="0" w:color="4A8322" w:themeColor="accent6"/>
        <w:right w:val="single" w:sz="4" w:space="0" w:color="4A832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007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E14" w:themeColor="accent6" w:themeShade="99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</w:rPr>
    </w:tblStylePr>
    <w:tblStylePr w:type="nwCell">
      <w:rPr>
        <w:color w:val="635A54" w:themeColor="text1"/>
      </w:rPr>
    </w:tblStylePr>
  </w:style>
  <w:style w:type="table" w:styleId="LightShading-Accent6">
    <w:name w:val="Light Shading Accent 6"/>
    <w:basedOn w:val="TableNormal"/>
    <w:uiPriority w:val="60"/>
    <w:rsid w:val="00D7482C"/>
    <w:pPr>
      <w:spacing w:after="0" w:line="240" w:lineRule="auto"/>
    </w:pPr>
    <w:rPr>
      <w:color w:val="376119" w:themeColor="accent6" w:themeShade="BF"/>
    </w:rPr>
    <w:tblPr>
      <w:tblStyleRowBandSize w:val="1"/>
      <w:tblStyleColBandSize w:val="1"/>
      <w:tblInd w:w="0" w:type="dxa"/>
      <w:tblBorders>
        <w:top w:val="single" w:sz="8" w:space="0" w:color="4A8322" w:themeColor="accent6"/>
        <w:bottom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322" w:themeColor="accent6"/>
          <w:left w:val="nil"/>
          <w:bottom w:val="single" w:sz="8" w:space="0" w:color="4A83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01A83"/>
    <w:rPr>
      <w:rFonts w:asciiTheme="majorHAnsi" w:eastAsiaTheme="majorEastAsia" w:hAnsiTheme="majorHAnsi" w:cstheme="majorBidi"/>
      <w:b/>
      <w:bCs/>
      <w:color w:val="FF6600" w:themeColor="background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A83"/>
    <w:rPr>
      <w:rFonts w:asciiTheme="majorHAnsi" w:eastAsiaTheme="majorEastAsia" w:hAnsiTheme="majorHAnsi" w:cstheme="majorBidi"/>
      <w:b/>
      <w:bCs/>
      <w:color w:val="635A54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1A83"/>
    <w:rPr>
      <w:rFonts w:asciiTheme="majorHAnsi" w:eastAsiaTheme="majorEastAsia" w:hAnsiTheme="majorHAnsi" w:cstheme="majorBidi"/>
      <w:bCs/>
      <w:color w:val="635A54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7A6"/>
    <w:rPr>
      <w:rFonts w:asciiTheme="majorHAnsi" w:eastAsiaTheme="majorEastAsia" w:hAnsiTheme="majorHAnsi" w:cstheme="majorBidi"/>
      <w:bCs/>
      <w:iCs/>
      <w:color w:val="9A8B7D" w:themeColor="text2"/>
    </w:rPr>
  </w:style>
  <w:style w:type="table" w:styleId="LightList-Accent1">
    <w:name w:val="Light List Accent 1"/>
    <w:basedOn w:val="TableNormal"/>
    <w:uiPriority w:val="61"/>
    <w:rsid w:val="00E91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B2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  <w:insideH w:val="single" w:sz="8" w:space="0" w:color="FF6600" w:themeColor="accent1"/>
        <w:insideV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1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H w:val="nil"/>
          <w:insideV w:val="single" w:sz="8" w:space="0" w:color="FF6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  <w:insideV w:val="single" w:sz="8" w:space="0" w:color="FF6600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B2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8322" w:themeColor="accent6"/>
        <w:left w:val="single" w:sz="8" w:space="0" w:color="4A8322" w:themeColor="accent6"/>
        <w:bottom w:val="single" w:sz="8" w:space="0" w:color="4A8322" w:themeColor="accent6"/>
        <w:right w:val="single" w:sz="8" w:space="0" w:color="4A8322" w:themeColor="accent6"/>
        <w:insideH w:val="single" w:sz="8" w:space="0" w:color="4A8322" w:themeColor="accent6"/>
        <w:insideV w:val="single" w:sz="8" w:space="0" w:color="4A832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1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H w:val="nil"/>
          <w:insideV w:val="single" w:sz="8" w:space="0" w:color="4A83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</w:tcPr>
    </w:tblStylePr>
    <w:tblStylePr w:type="band1Vert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sz="8" w:space="0" w:color="4A8322" w:themeColor="accent6"/>
          <w:left w:val="single" w:sz="8" w:space="0" w:color="4A8322" w:themeColor="accent6"/>
          <w:bottom w:val="single" w:sz="8" w:space="0" w:color="4A8322" w:themeColor="accent6"/>
          <w:right w:val="single" w:sz="8" w:space="0" w:color="4A8322" w:themeColor="accent6"/>
          <w:insideV w:val="single" w:sz="8" w:space="0" w:color="4A8322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6E1914"/>
    <w:pPr>
      <w:spacing w:after="0" w:line="240" w:lineRule="auto"/>
    </w:pPr>
    <w:rPr>
      <w:color w:val="BF4C00" w:themeColor="accent1" w:themeShade="BF"/>
    </w:rPr>
    <w:tblPr>
      <w:tblStyleRowBandSize w:val="1"/>
      <w:tblStyleColBandSize w:val="1"/>
      <w:tblInd w:w="0" w:type="dxa"/>
      <w:tblBorders>
        <w:top w:val="single" w:sz="8" w:space="0" w:color="FF6600" w:themeColor="accent1"/>
        <w:bottom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1"/>
          <w:left w:val="nil"/>
          <w:bottom w:val="single" w:sz="8" w:space="0" w:color="FF6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paragraph" w:customStyle="1" w:styleId="GSKimagecaption">
    <w:name w:val="GSK image caption"/>
    <w:basedOn w:val="Normal"/>
    <w:qFormat/>
    <w:rsid w:val="00627305"/>
    <w:pPr>
      <w:spacing w:before="100"/>
    </w:pPr>
    <w:rPr>
      <w:color w:val="FF6600" w:themeColor="accent1"/>
      <w:sz w:val="16"/>
    </w:rPr>
  </w:style>
  <w:style w:type="table" w:customStyle="1" w:styleId="GSKtablestyle">
    <w:name w:val="GSK table style"/>
    <w:basedOn w:val="TableGrid"/>
    <w:uiPriority w:val="99"/>
    <w:rsid w:val="00FE550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635A54" w:themeColor="text1"/>
        <w:sz w:val="20"/>
      </w:rPr>
      <w:tblPr/>
      <w:tcPr>
        <w:tcBorders>
          <w:top w:val="nil"/>
          <w:left w:val="nil"/>
          <w:bottom w:val="single" w:sz="4" w:space="0" w:color="635A54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customStyle="1" w:styleId="GSKagendaheader">
    <w:name w:val="GSK agenda header"/>
    <w:basedOn w:val="Normal"/>
    <w:rsid w:val="002E6356"/>
    <w:rPr>
      <w:rFonts w:ascii="Arial" w:hAnsi="Arial"/>
      <w:b/>
      <w:color w:val="FF6600" w:themeColor="backgroun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SK Colour palette">
      <a:dk1>
        <a:srgbClr val="635A54"/>
      </a:dk1>
      <a:lt1>
        <a:srgbClr val="FFFFFF"/>
      </a:lt1>
      <a:dk2>
        <a:srgbClr val="9A8B7D"/>
      </a:dk2>
      <a:lt2>
        <a:srgbClr val="FF6600"/>
      </a:lt2>
      <a:accent1>
        <a:srgbClr val="FF6600"/>
      </a:accent1>
      <a:accent2>
        <a:srgbClr val="635A54"/>
      </a:accent2>
      <a:accent3>
        <a:srgbClr val="9A8B7D"/>
      </a:accent3>
      <a:accent4>
        <a:srgbClr val="00B6C9"/>
      </a:accent4>
      <a:accent5>
        <a:srgbClr val="BE0077"/>
      </a:accent5>
      <a:accent6>
        <a:srgbClr val="4A8322"/>
      </a:accent6>
      <a:hlink>
        <a:srgbClr val="FF6600"/>
      </a:hlink>
      <a:folHlink>
        <a:srgbClr val="9A8B7D"/>
      </a:folHlink>
    </a:clrScheme>
    <a:fontScheme name="GS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3D734285C348BFA1615B438203B3" ma:contentTypeVersion="1" ma:contentTypeDescription="Utwórz nowy dokument." ma:contentTypeScope="" ma:versionID="6b5e3278d720a887c0ca1ff0e09af3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C7D4-350A-4276-9B18-9F771486B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550DC-23F4-4C67-842A-90A69BB63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EC288-484D-43D0-A8C9-D94556243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2301D6-B10F-4C65-BC6F-363C158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mp908967</cp:lastModifiedBy>
  <cp:revision>10</cp:revision>
  <cp:lastPrinted>2016-02-02T10:48:00Z</cp:lastPrinted>
  <dcterms:created xsi:type="dcterms:W3CDTF">2015-11-20T15:28:00Z</dcterms:created>
  <dcterms:modified xsi:type="dcterms:W3CDTF">2016-02-02T13:36:00Z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0x010100FCE23D734285C348BFA1615B438203B3</vt:lpwstr>
  </property>
</Properties>
</file>